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C" w:rsidRDefault="00BF0D0C" w:rsidP="00BF0D0C">
      <w:pPr>
        <w:rPr>
          <w:b/>
          <w:sz w:val="22"/>
          <w:szCs w:val="22"/>
        </w:rPr>
      </w:pPr>
    </w:p>
    <w:p w:rsidR="008556F7" w:rsidRDefault="008556F7" w:rsidP="00BF0D0C">
      <w:pPr>
        <w:rPr>
          <w:b/>
          <w:sz w:val="22"/>
          <w:szCs w:val="22"/>
        </w:rPr>
      </w:pPr>
    </w:p>
    <w:p w:rsidR="00BF0D0C" w:rsidRPr="00242266" w:rsidRDefault="00BF0D0C" w:rsidP="00BF0D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Bandi di gara e contratti </w:t>
      </w:r>
    </w:p>
    <w:p w:rsidR="00FB4492" w:rsidRDefault="00FB4492" w:rsidP="00FB4492">
      <w:pPr>
        <w:rPr>
          <w:b/>
          <w:sz w:val="22"/>
          <w:szCs w:val="22"/>
        </w:rPr>
      </w:pPr>
    </w:p>
    <w:p w:rsidR="00DE7CDD" w:rsidRPr="00BF0D0C" w:rsidRDefault="00DE7CDD" w:rsidP="00FB4492">
      <w:pPr>
        <w:rPr>
          <w:b/>
          <w:sz w:val="22"/>
          <w:szCs w:val="22"/>
        </w:rPr>
      </w:pPr>
    </w:p>
    <w:p w:rsidR="00DE7CDD" w:rsidRPr="00DE7CDD" w:rsidRDefault="00DE7CDD" w:rsidP="00DE7C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Riferimento normativo:     </w:t>
      </w:r>
      <w:r>
        <w:rPr>
          <w:sz w:val="22"/>
          <w:szCs w:val="22"/>
        </w:rPr>
        <w:t xml:space="preserve">art. 37, cc. 1 e 2, d.lgs. 33/2013 </w:t>
      </w:r>
      <w:r>
        <w:rPr>
          <w:bCs/>
          <w:sz w:val="22"/>
          <w:szCs w:val="22"/>
        </w:rPr>
        <w:t xml:space="preserve">                                                                                Aggiornamento: da pubblicare secondo le modalità e le</w:t>
      </w:r>
    </w:p>
    <w:p w:rsidR="00FB4492" w:rsidRPr="00242266" w:rsidRDefault="00DE7CDD" w:rsidP="00DE7CDD">
      <w:pPr>
        <w:rPr>
          <w:sz w:val="22"/>
          <w:szCs w:val="22"/>
        </w:rPr>
      </w:pPr>
      <w:r w:rsidRPr="008556F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art. 66, d.lgs. 163/2006                                                                                                                          specifiche previste dal d.lgs. 163/2006</w:t>
      </w:r>
    </w:p>
    <w:p w:rsidR="00DE7CDD" w:rsidRDefault="00DE7CDD" w:rsidP="00FB4492">
      <w:pPr>
        <w:rPr>
          <w:sz w:val="22"/>
          <w:szCs w:val="22"/>
        </w:rPr>
      </w:pPr>
    </w:p>
    <w:p w:rsidR="00EA5D55" w:rsidRDefault="00EA5D55" w:rsidP="00FB4492">
      <w:pPr>
        <w:rPr>
          <w:sz w:val="22"/>
          <w:szCs w:val="22"/>
        </w:rPr>
      </w:pPr>
    </w:p>
    <w:p w:rsidR="00FB4492" w:rsidRPr="00242266" w:rsidRDefault="00FB4492" w:rsidP="00FB4492">
      <w:pPr>
        <w:rPr>
          <w:sz w:val="22"/>
          <w:szCs w:val="22"/>
        </w:rPr>
      </w:pPr>
    </w:p>
    <w:tbl>
      <w:tblPr>
        <w:tblW w:w="14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11160"/>
      </w:tblGrid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242266" w:rsidRDefault="00FB4492" w:rsidP="000E206D">
            <w:pPr>
              <w:jc w:val="center"/>
              <w:rPr>
                <w:sz w:val="22"/>
                <w:szCs w:val="22"/>
              </w:rPr>
            </w:pPr>
            <w:r w:rsidRPr="00242266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242266" w:rsidRDefault="00FB4492" w:rsidP="000E206D">
            <w:pPr>
              <w:jc w:val="center"/>
              <w:rPr>
                <w:sz w:val="22"/>
                <w:szCs w:val="22"/>
              </w:rPr>
            </w:pPr>
            <w:r w:rsidRPr="00242266">
              <w:rPr>
                <w:b/>
                <w:bCs/>
                <w:sz w:val="22"/>
                <w:szCs w:val="22"/>
              </w:rPr>
              <w:t>DESCRIZIONE</w:t>
            </w: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CIG</w:t>
            </w:r>
          </w:p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Codice Identificativo Gara rilasciato dall’Autorità </w:t>
            </w:r>
            <w:r w:rsidR="00DF36FE">
              <w:rPr>
                <w:sz w:val="18"/>
                <w:szCs w:val="18"/>
              </w:rPr>
              <w:t xml:space="preserve">  </w:t>
            </w:r>
            <w:r w:rsidR="0005732E" w:rsidRPr="00661744">
              <w:rPr>
                <w:rStyle w:val="spanboldcenterbig"/>
                <w:rFonts w:ascii="Verdana" w:hAnsi="Verdana"/>
                <w:color w:val="000000"/>
                <w:sz w:val="22"/>
                <w:szCs w:val="22"/>
              </w:rPr>
              <w:t>50642710A3</w:t>
            </w: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Oggetto del bando </w:t>
            </w:r>
          </w:p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Oggetto</w:t>
            </w:r>
            <w:r w:rsidR="00DF36FE">
              <w:rPr>
                <w:sz w:val="18"/>
                <w:szCs w:val="18"/>
              </w:rPr>
              <w:t xml:space="preserve"> del lotto identificato dal CIG: </w:t>
            </w:r>
            <w:r w:rsidR="0005732E">
              <w:rPr>
                <w:rStyle w:val="Rientrocorpodeltesto2Carattere"/>
                <w:rFonts w:ascii="Tahoma" w:hAnsi="Tahoma" w:cs="Tahoma"/>
                <w:b w:val="0"/>
                <w:sz w:val="22"/>
                <w:szCs w:val="22"/>
              </w:rPr>
              <w:t xml:space="preserve">RIVISITAZIONE DELLE TRADIZIONI POPOLARI ATTRAVERSO </w:t>
            </w:r>
            <w:smartTag w:uri="urn:schemas-microsoft-com:office:smarttags" w:element="PersonName">
              <w:smartTagPr>
                <w:attr w:name="ProductID" w:val="LA RIQUALIFICAZIONE DEI"/>
              </w:smartTagPr>
              <w:r w:rsidR="0005732E">
                <w:rPr>
                  <w:rStyle w:val="Rientrocorpodeltesto2Carattere"/>
                  <w:rFonts w:ascii="Tahoma" w:hAnsi="Tahoma" w:cs="Tahoma"/>
                  <w:b w:val="0"/>
                  <w:sz w:val="22"/>
                  <w:szCs w:val="22"/>
                </w:rPr>
                <w:t>LA RIQUALIFICAZIONE DEI</w:t>
              </w:r>
            </w:smartTag>
            <w:r w:rsidR="0005732E">
              <w:rPr>
                <w:rStyle w:val="Rientrocorpodeltesto2Carattere"/>
                <w:rFonts w:ascii="Tahoma" w:hAnsi="Tahoma" w:cs="Tahoma"/>
                <w:b w:val="0"/>
                <w:sz w:val="22"/>
                <w:szCs w:val="22"/>
              </w:rPr>
              <w:t xml:space="preserve"> GIARDINI DELL’IMPERO - 1° STRALCIO</w:t>
            </w: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Procedura di scelta del contraente </w:t>
            </w:r>
          </w:p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Procedura di scelta del contraente </w:t>
            </w:r>
            <w:r w:rsidR="00DF36FE">
              <w:rPr>
                <w:sz w:val="18"/>
                <w:szCs w:val="18"/>
              </w:rPr>
              <w:t xml:space="preserve">   </w:t>
            </w:r>
            <w:r w:rsidR="0005732E" w:rsidRPr="003359E4">
              <w:rPr>
                <w:rFonts w:ascii="Calibri" w:hAnsi="Calibri"/>
                <w:snapToGrid w:val="0"/>
                <w:sz w:val="20"/>
              </w:rPr>
              <w:t xml:space="preserve">procedura ristretta con il criterio dell’offerta economicamente più vantaggiosa e quindi ai sensi del combinato disposto di cui agli artt. 83 del </w:t>
            </w:r>
            <w:proofErr w:type="spellStart"/>
            <w:r w:rsidR="0005732E" w:rsidRPr="003359E4">
              <w:rPr>
                <w:rFonts w:ascii="Calibri" w:hAnsi="Calibri"/>
                <w:snapToGrid w:val="0"/>
                <w:sz w:val="20"/>
              </w:rPr>
              <w:t>D.lgs</w:t>
            </w:r>
            <w:proofErr w:type="spellEnd"/>
            <w:r w:rsidR="0005732E" w:rsidRPr="003359E4">
              <w:rPr>
                <w:rFonts w:ascii="Calibri" w:hAnsi="Calibri"/>
                <w:snapToGrid w:val="0"/>
                <w:sz w:val="20"/>
              </w:rPr>
              <w:t xml:space="preserve"> 12.04.2006, n. 163 e 120 del </w:t>
            </w:r>
            <w:proofErr w:type="spellStart"/>
            <w:r w:rsidR="0005732E" w:rsidRPr="003359E4">
              <w:rPr>
                <w:rFonts w:ascii="Calibri" w:hAnsi="Calibri"/>
                <w:snapToGrid w:val="0"/>
                <w:sz w:val="20"/>
              </w:rPr>
              <w:t>d.P.R.</w:t>
            </w:r>
            <w:proofErr w:type="spellEnd"/>
            <w:r w:rsidR="0005732E" w:rsidRPr="003359E4">
              <w:rPr>
                <w:rFonts w:ascii="Calibri" w:hAnsi="Calibri"/>
                <w:snapToGrid w:val="0"/>
                <w:sz w:val="20"/>
              </w:rPr>
              <w:t xml:space="preserve"> 05.10.2010, n. 207</w:t>
            </w:r>
          </w:p>
        </w:tc>
      </w:tr>
      <w:tr w:rsidR="00FB4492" w:rsidRPr="00242266" w:rsidTr="006F2BD7">
        <w:trPr>
          <w:trHeight w:hRule="exact" w:val="385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Elenco degli operatori invitati a presentare offerte 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951BA1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Elenco degli OE partecipanti alla procedura di scelta del contraente. Per ciascun soggetto partecipante vanno specificati: codice fiscale, ragione sociale e ruolo in caso di partecipazione in associazione con altri soggetti</w:t>
            </w:r>
            <w:r w:rsidR="00DF36FE">
              <w:rPr>
                <w:sz w:val="18"/>
                <w:szCs w:val="18"/>
              </w:rPr>
              <w:t xml:space="preserve">   </w:t>
            </w:r>
          </w:p>
          <w:p w:rsidR="0005732E" w:rsidRPr="00D46A30" w:rsidRDefault="0005732E" w:rsidP="0005732E">
            <w:pPr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E.A.CO.S.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Edili Artigiani Consorziati soc. coop. - Via A. Rosi, 54 – 53100 – Siena – Tel 0577/287116 - Fax 0577/44707 - CF e PI 00130020522 – PEC </w:t>
            </w:r>
            <w:hyperlink r:id="rId7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eacospec@pec.eacos.it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;</w:t>
            </w:r>
          </w:p>
          <w:p w:rsidR="0005732E" w:rsidRPr="00D46A30" w:rsidRDefault="0005732E" w:rsidP="0005732E">
            <w:pPr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BRUNI COSTRUZIONI Bruni Giorgio &amp; Ivo s.r.l. – Via N. Sauro, 15 –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Fraz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.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Bettolle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– Sinalunga (SI) – Tel 0577/624295 – Fax 0577/623439 – CF e PI 00086680527 – e.mail </w:t>
            </w:r>
            <w:hyperlink r:id="rId8" w:history="1">
              <w:r w:rsidRPr="00D46A30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bruni@brunicostruzioni.i</w:t>
              </w:r>
            </w:hyperlink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 – PEC </w:t>
            </w:r>
            <w:hyperlink r:id="rId9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amministrazione@brunicostruttori.com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;</w:t>
            </w:r>
          </w:p>
          <w:p w:rsidR="0005732E" w:rsidRPr="00D46A30" w:rsidRDefault="0005732E" w:rsidP="0005732E">
            <w:pPr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EDIL BELLUGI s.r.l. – Loc. Casanova - S.S. 146 – 53027 – San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Quirico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d’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Orcia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(SI) - Tel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>0577 897300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– Fax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>0577 897300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– CF e PI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>00662680529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– e.mail– PEC </w:t>
            </w:r>
            <w:hyperlink r:id="rId10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edilbellugi@webpec.eu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;</w:t>
            </w:r>
          </w:p>
          <w:p w:rsidR="0005732E" w:rsidRPr="00D46A30" w:rsidRDefault="0005732E" w:rsidP="0005732E">
            <w:pPr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S.I.C.A.L.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C.I.R.C.E.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srl – Via Sangallo, 27 – Loc. Sambuca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Val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di Pesa – 50028 –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Tavarnelle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V.P. – FI - Tel 055/8071021 – Fax 055/8071022 – CF e PI 00884830480 – e.mail </w:t>
            </w:r>
            <w:hyperlink r:id="rId11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sicalcirce@tiscali.it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– PEC </w:t>
            </w:r>
            <w:hyperlink r:id="rId12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010255.fi@infopec.cassaedile.it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;</w:t>
            </w:r>
          </w:p>
          <w:p w:rsidR="0005732E" w:rsidRPr="00D46A30" w:rsidRDefault="0005732E" w:rsidP="0005732E">
            <w:pPr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IMPRESA EDILE CICERO FRANCESCO – Via G. Porri, 2 – Zona Industriale Isola d’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Arbia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– 53100 – Siena Tel 0577/385701 – Fax 0577/385701 – CF CCRFNC54L21C496W PI n. 04629520828 – e.mail </w:t>
            </w:r>
            <w:hyperlink r:id="rId13" w:history="1">
              <w:r w:rsidRPr="00D46A30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info@cicerocostruzioni.it</w:t>
              </w:r>
            </w:hyperlink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 – PEC </w:t>
            </w:r>
            <w:hyperlink r:id="rId14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cicerocostruzioni@PEC.IT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;</w:t>
            </w:r>
          </w:p>
          <w:p w:rsidR="0005732E" w:rsidRPr="00D77A0D" w:rsidRDefault="0005732E" w:rsidP="0005732E">
            <w:pPr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BORCHI Costruzioni srl – Via A.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Odero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, 1/6 – 16129 – Genova - Tel 010/580634 – Fax 010/5304405 – CF e PI n.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>00640880100</w:t>
            </w:r>
            <w:r w:rsidRPr="00D77A0D">
              <w:rPr>
                <w:rFonts w:ascii="Calibri" w:hAnsi="Calibri"/>
                <w:snapToGrid w:val="0"/>
                <w:sz w:val="16"/>
                <w:szCs w:val="16"/>
              </w:rPr>
              <w:t xml:space="preserve"> – e.mail </w:t>
            </w:r>
            <w:r w:rsidRPr="00DB428E">
              <w:rPr>
                <w:rStyle w:val="Collegamentoipertestuale"/>
                <w:rFonts w:ascii="Calibri" w:hAnsi="Calibri"/>
                <w:snapToGrid w:val="0"/>
                <w:sz w:val="16"/>
                <w:szCs w:val="16"/>
              </w:rPr>
              <w:t>area</w:t>
            </w:r>
            <w:hyperlink r:id="rId15" w:history="1">
              <w:r w:rsidRPr="00D77A0D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tecnica@borchicostruzioni.it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77A0D">
              <w:rPr>
                <w:rFonts w:ascii="Calibri" w:hAnsi="Calibri"/>
                <w:snapToGrid w:val="0"/>
                <w:sz w:val="16"/>
                <w:szCs w:val="16"/>
              </w:rPr>
              <w:t xml:space="preserve"> – </w:t>
            </w:r>
            <w:hyperlink r:id="rId16" w:history="1">
              <w:r w:rsidRPr="00D77A0D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gare@borchicostruzioni.it</w:t>
              </w:r>
            </w:hyperlink>
            <w:r w:rsidRPr="00D77A0D">
              <w:rPr>
                <w:rFonts w:ascii="Calibri" w:hAnsi="Calibri"/>
                <w:snapToGrid w:val="0"/>
                <w:sz w:val="16"/>
                <w:szCs w:val="16"/>
              </w:rPr>
              <w:t xml:space="preserve">  – PEC </w:t>
            </w:r>
            <w:hyperlink r:id="rId17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pb.borchicostruzioni@pec.it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77A0D">
              <w:rPr>
                <w:rFonts w:ascii="Calibri" w:hAnsi="Calibri"/>
                <w:snapToGrid w:val="0"/>
                <w:sz w:val="16"/>
                <w:szCs w:val="16"/>
              </w:rPr>
              <w:t>;</w:t>
            </w:r>
          </w:p>
          <w:p w:rsidR="0005732E" w:rsidRDefault="0005732E" w:rsidP="0005732E">
            <w:pPr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CO.ME.A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. società cooperativa di lavoro – Viale Toscana, 35/A – Loc.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Arbia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– 53041 – Asciano (SI) - Tel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>0577 364344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– Fax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0577 364473 - 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CF e PI n. 00050410521 – e.mail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hyperlink r:id="rId18" w:history="1">
              <w:r w:rsidRPr="00D46A30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comea@coopcomea.it</w:t>
              </w:r>
            </w:hyperlink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  – PEC </w:t>
            </w:r>
            <w:hyperlink r:id="rId19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coopcomea@gigapec.it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;</w:t>
            </w:r>
          </w:p>
          <w:p w:rsidR="0005732E" w:rsidRPr="00D46A30" w:rsidRDefault="0005732E" w:rsidP="0005732E">
            <w:pPr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EDIL PELLEGRINI srl – Via A. Moro, 29 – 53049 – TORRITA </w:t>
            </w:r>
            <w:proofErr w:type="spellStart"/>
            <w:r>
              <w:rPr>
                <w:rFonts w:ascii="Calibri" w:hAnsi="Calibri"/>
                <w:snapToGrid w:val="0"/>
                <w:sz w:val="16"/>
                <w:szCs w:val="16"/>
              </w:rPr>
              <w:t>DI</w:t>
            </w:r>
            <w:proofErr w:type="spellEnd"/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SIENA – (SI) – Tel 0577 684311 – Fax 0577 686450 – mail </w:t>
            </w:r>
            <w:hyperlink r:id="rId20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info@edilpellegrini.com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; PEC </w:t>
            </w:r>
            <w:hyperlink r:id="rId21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edilpellegrini@pec.it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.</w:t>
            </w:r>
          </w:p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B4492" w:rsidRPr="00242266" w:rsidTr="006F2BD7">
        <w:trPr>
          <w:trHeight w:hRule="exact" w:val="1852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lastRenderedPageBreak/>
              <w:t>Aggiudicatario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951BA1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Elenco degli OE risultati aggiudicatari della procedura di scelta del contraente. Per ciascun soggetto aggiudicatario vanno specificati: codice fiscale, ragione sociale e ruolo in caso di partecipazione in associazione con altri soggetti</w:t>
            </w:r>
            <w:r w:rsidR="00DF36FE">
              <w:rPr>
                <w:sz w:val="18"/>
                <w:szCs w:val="18"/>
              </w:rPr>
              <w:t xml:space="preserve"> </w:t>
            </w:r>
          </w:p>
          <w:p w:rsidR="006F2BD7" w:rsidRPr="00D77A0D" w:rsidRDefault="006F2BD7" w:rsidP="006F2BD7">
            <w:pPr>
              <w:numPr>
                <w:ilvl w:val="0"/>
                <w:numId w:val="4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BORCHI Costruzioni srl – Via A. </w:t>
            </w:r>
            <w:proofErr w:type="spellStart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>Odero</w:t>
            </w:r>
            <w:proofErr w:type="spellEnd"/>
            <w:r w:rsidRPr="00D46A30">
              <w:rPr>
                <w:rFonts w:ascii="Calibri" w:hAnsi="Calibri"/>
                <w:snapToGrid w:val="0"/>
                <w:sz w:val="16"/>
                <w:szCs w:val="16"/>
              </w:rPr>
              <w:t xml:space="preserve">, 1/6 – 16129 – Genova - Tel 010/580634 – Fax 010/5304405 – CF e PI n.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>00640880100</w:t>
            </w:r>
            <w:r w:rsidRPr="00D77A0D">
              <w:rPr>
                <w:rFonts w:ascii="Calibri" w:hAnsi="Calibri"/>
                <w:snapToGrid w:val="0"/>
                <w:sz w:val="16"/>
                <w:szCs w:val="16"/>
              </w:rPr>
              <w:t xml:space="preserve"> – e.mail </w:t>
            </w:r>
            <w:r w:rsidRPr="00DB428E">
              <w:rPr>
                <w:rStyle w:val="Collegamentoipertestuale"/>
                <w:rFonts w:ascii="Calibri" w:hAnsi="Calibri"/>
                <w:snapToGrid w:val="0"/>
                <w:sz w:val="16"/>
                <w:szCs w:val="16"/>
              </w:rPr>
              <w:t>area</w:t>
            </w:r>
            <w:hyperlink r:id="rId22" w:history="1">
              <w:r w:rsidRPr="00D77A0D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tecnica@borchicostruzioni.it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77A0D">
              <w:rPr>
                <w:rFonts w:ascii="Calibri" w:hAnsi="Calibri"/>
                <w:snapToGrid w:val="0"/>
                <w:sz w:val="16"/>
                <w:szCs w:val="16"/>
              </w:rPr>
              <w:t xml:space="preserve"> – </w:t>
            </w:r>
            <w:hyperlink r:id="rId23" w:history="1">
              <w:r w:rsidRPr="00D77A0D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gare@borchicostruzioni.it</w:t>
              </w:r>
            </w:hyperlink>
            <w:r w:rsidRPr="00D77A0D">
              <w:rPr>
                <w:rFonts w:ascii="Calibri" w:hAnsi="Calibri"/>
                <w:snapToGrid w:val="0"/>
                <w:sz w:val="16"/>
                <w:szCs w:val="16"/>
              </w:rPr>
              <w:t xml:space="preserve">  – PEC </w:t>
            </w:r>
            <w:hyperlink r:id="rId24" w:history="1">
              <w:r w:rsidRPr="00691841">
                <w:rPr>
                  <w:rStyle w:val="Collegamentoipertestuale"/>
                  <w:rFonts w:ascii="Calibri" w:hAnsi="Calibri"/>
                  <w:snapToGrid w:val="0"/>
                  <w:sz w:val="16"/>
                  <w:szCs w:val="16"/>
                </w:rPr>
                <w:t>pb.borchicostruzioni@pec.it</w:t>
              </w:r>
            </w:hyperlink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</w:t>
            </w:r>
            <w:r w:rsidRPr="00D77A0D">
              <w:rPr>
                <w:rFonts w:ascii="Calibri" w:hAnsi="Calibri"/>
                <w:snapToGrid w:val="0"/>
                <w:sz w:val="16"/>
                <w:szCs w:val="16"/>
              </w:rPr>
              <w:t>;</w:t>
            </w:r>
          </w:p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Importo di aggiudicazione</w:t>
            </w:r>
          </w:p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Importo di aggiudicazione al lordo degli oneri di sicurezza ed al netto dell’IVA</w:t>
            </w:r>
            <w:r w:rsidR="00DF36FE">
              <w:rPr>
                <w:sz w:val="18"/>
                <w:szCs w:val="18"/>
              </w:rPr>
              <w:t xml:space="preserve">  </w:t>
            </w:r>
            <w:r w:rsidR="006F2BD7" w:rsidRPr="003359E4">
              <w:rPr>
                <w:rFonts w:ascii="Calibri" w:hAnsi="Calibri"/>
                <w:snapToGrid w:val="0"/>
                <w:sz w:val="20"/>
              </w:rPr>
              <w:t>€ 172.224,69</w:t>
            </w: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Tempi di completamento dell’opera, servizio o fornitura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Data di effettivo i</w:t>
            </w:r>
            <w:r w:rsidR="006F2BD7">
              <w:rPr>
                <w:sz w:val="18"/>
                <w:szCs w:val="18"/>
              </w:rPr>
              <w:t>nizio lavori</w:t>
            </w:r>
            <w:r w:rsidR="00DF36FE">
              <w:rPr>
                <w:sz w:val="18"/>
                <w:szCs w:val="18"/>
              </w:rPr>
              <w:t xml:space="preserve">  </w:t>
            </w:r>
            <w:r w:rsidR="006C6B8E">
              <w:rPr>
                <w:rFonts w:ascii="Calibri" w:hAnsi="Calibri"/>
                <w:b/>
                <w:sz w:val="22"/>
                <w:szCs w:val="22"/>
              </w:rPr>
              <w:t>21/08/</w:t>
            </w:r>
            <w:r w:rsidR="006F2BD7">
              <w:rPr>
                <w:rFonts w:ascii="Calibri" w:hAnsi="Calibri"/>
                <w:b/>
                <w:sz w:val="22"/>
                <w:szCs w:val="22"/>
              </w:rPr>
              <w:t>2013</w:t>
            </w:r>
          </w:p>
          <w:p w:rsidR="00FB4492" w:rsidRPr="00DE7CDD" w:rsidRDefault="00FB4492" w:rsidP="006C6B8E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Data di ultimaz</w:t>
            </w:r>
            <w:r w:rsidR="006F2BD7">
              <w:rPr>
                <w:sz w:val="18"/>
                <w:szCs w:val="18"/>
              </w:rPr>
              <w:t>ione lavori</w:t>
            </w:r>
            <w:r w:rsidRPr="00DE7CDD">
              <w:rPr>
                <w:sz w:val="18"/>
                <w:szCs w:val="18"/>
              </w:rPr>
              <w:t xml:space="preserve"> </w:t>
            </w:r>
            <w:r w:rsidR="00DF36FE">
              <w:rPr>
                <w:sz w:val="18"/>
                <w:szCs w:val="18"/>
              </w:rPr>
              <w:t xml:space="preserve">      </w:t>
            </w:r>
            <w:r w:rsidR="006C6B8E">
              <w:rPr>
                <w:sz w:val="18"/>
                <w:szCs w:val="18"/>
              </w:rPr>
              <w:t>10/02/2014</w:t>
            </w: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Importo delle somme liquidate 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6C6B8E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Importo complessivo dell’appalto al netto dell’IVA </w:t>
            </w:r>
            <w:r w:rsidR="00DF36FE">
              <w:rPr>
                <w:sz w:val="18"/>
                <w:szCs w:val="18"/>
              </w:rPr>
              <w:t xml:space="preserve">  </w:t>
            </w:r>
            <w:r w:rsidR="006C6B8E">
              <w:rPr>
                <w:sz w:val="18"/>
                <w:szCs w:val="18"/>
              </w:rPr>
              <w:t>€ 80.921,93</w:t>
            </w:r>
          </w:p>
        </w:tc>
      </w:tr>
    </w:tbl>
    <w:p w:rsidR="009E7740" w:rsidRDefault="009E7740" w:rsidP="009863FB"/>
    <w:sectPr w:rsidR="009E7740" w:rsidSect="00FB449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F0" w:rsidRDefault="006A49F0">
      <w:r>
        <w:separator/>
      </w:r>
    </w:p>
  </w:endnote>
  <w:endnote w:type="continuationSeparator" w:id="0">
    <w:p w:rsidR="006A49F0" w:rsidRDefault="006A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F0" w:rsidRDefault="006A49F0">
      <w:r>
        <w:separator/>
      </w:r>
    </w:p>
  </w:footnote>
  <w:footnote w:type="continuationSeparator" w:id="0">
    <w:p w:rsidR="006A49F0" w:rsidRDefault="006A4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365"/>
    <w:multiLevelType w:val="hybridMultilevel"/>
    <w:tmpl w:val="CC5C9A80"/>
    <w:lvl w:ilvl="0" w:tplc="2012A3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83596"/>
    <w:multiLevelType w:val="hybridMultilevel"/>
    <w:tmpl w:val="43AED7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947BE"/>
    <w:multiLevelType w:val="hybridMultilevel"/>
    <w:tmpl w:val="60C2693A"/>
    <w:lvl w:ilvl="0" w:tplc="2012A3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48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F836D8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4DE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87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AEA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39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CA4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05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17CFA"/>
    <w:multiLevelType w:val="hybridMultilevel"/>
    <w:tmpl w:val="B8F66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492"/>
    <w:rsid w:val="00023905"/>
    <w:rsid w:val="00030F11"/>
    <w:rsid w:val="00041DDD"/>
    <w:rsid w:val="00051ECF"/>
    <w:rsid w:val="0005207E"/>
    <w:rsid w:val="0005732E"/>
    <w:rsid w:val="00061165"/>
    <w:rsid w:val="00074162"/>
    <w:rsid w:val="00076996"/>
    <w:rsid w:val="00077CCE"/>
    <w:rsid w:val="00095847"/>
    <w:rsid w:val="000A220A"/>
    <w:rsid w:val="000B0307"/>
    <w:rsid w:val="000B56DB"/>
    <w:rsid w:val="000B5AE8"/>
    <w:rsid w:val="000D0C1A"/>
    <w:rsid w:val="000D458F"/>
    <w:rsid w:val="000D7278"/>
    <w:rsid w:val="000E0559"/>
    <w:rsid w:val="000E206D"/>
    <w:rsid w:val="000E4F3F"/>
    <w:rsid w:val="000E7818"/>
    <w:rsid w:val="000F3535"/>
    <w:rsid w:val="000F373E"/>
    <w:rsid w:val="0012096D"/>
    <w:rsid w:val="00131046"/>
    <w:rsid w:val="001429FF"/>
    <w:rsid w:val="0014602D"/>
    <w:rsid w:val="00147247"/>
    <w:rsid w:val="00163EF4"/>
    <w:rsid w:val="00183A8B"/>
    <w:rsid w:val="001A7896"/>
    <w:rsid w:val="001B3826"/>
    <w:rsid w:val="001B3873"/>
    <w:rsid w:val="001B7813"/>
    <w:rsid w:val="001C34F9"/>
    <w:rsid w:val="001C65B0"/>
    <w:rsid w:val="001C702B"/>
    <w:rsid w:val="001D468F"/>
    <w:rsid w:val="001D6B66"/>
    <w:rsid w:val="001E41B5"/>
    <w:rsid w:val="001E5327"/>
    <w:rsid w:val="001E6529"/>
    <w:rsid w:val="001F02A7"/>
    <w:rsid w:val="001F5D70"/>
    <w:rsid w:val="00206711"/>
    <w:rsid w:val="00226C3E"/>
    <w:rsid w:val="00227CB7"/>
    <w:rsid w:val="00233A12"/>
    <w:rsid w:val="00242266"/>
    <w:rsid w:val="00242B3B"/>
    <w:rsid w:val="00247300"/>
    <w:rsid w:val="00251358"/>
    <w:rsid w:val="002757F5"/>
    <w:rsid w:val="002B0B8E"/>
    <w:rsid w:val="002B7653"/>
    <w:rsid w:val="002D587C"/>
    <w:rsid w:val="002D61DF"/>
    <w:rsid w:val="002E0AA3"/>
    <w:rsid w:val="002F56DF"/>
    <w:rsid w:val="002F5C53"/>
    <w:rsid w:val="00305916"/>
    <w:rsid w:val="00311936"/>
    <w:rsid w:val="003221C4"/>
    <w:rsid w:val="00326AB0"/>
    <w:rsid w:val="00331567"/>
    <w:rsid w:val="003319DB"/>
    <w:rsid w:val="00333D58"/>
    <w:rsid w:val="00391192"/>
    <w:rsid w:val="003A5448"/>
    <w:rsid w:val="003B3054"/>
    <w:rsid w:val="003B402E"/>
    <w:rsid w:val="003C45C4"/>
    <w:rsid w:val="003D7921"/>
    <w:rsid w:val="003E539B"/>
    <w:rsid w:val="003F602A"/>
    <w:rsid w:val="00400731"/>
    <w:rsid w:val="00412872"/>
    <w:rsid w:val="004232AF"/>
    <w:rsid w:val="00434B57"/>
    <w:rsid w:val="00450D8D"/>
    <w:rsid w:val="00452A06"/>
    <w:rsid w:val="004538DD"/>
    <w:rsid w:val="004545D6"/>
    <w:rsid w:val="00460121"/>
    <w:rsid w:val="004854DE"/>
    <w:rsid w:val="00491DD6"/>
    <w:rsid w:val="004A0010"/>
    <w:rsid w:val="004A5A65"/>
    <w:rsid w:val="004B0EEA"/>
    <w:rsid w:val="004B61EF"/>
    <w:rsid w:val="004B7562"/>
    <w:rsid w:val="004C1233"/>
    <w:rsid w:val="004C5E8C"/>
    <w:rsid w:val="004F0B45"/>
    <w:rsid w:val="004F51B4"/>
    <w:rsid w:val="0050246D"/>
    <w:rsid w:val="0050305F"/>
    <w:rsid w:val="005056D6"/>
    <w:rsid w:val="00521C3C"/>
    <w:rsid w:val="00524480"/>
    <w:rsid w:val="0052648E"/>
    <w:rsid w:val="00547D95"/>
    <w:rsid w:val="005524DC"/>
    <w:rsid w:val="005857FD"/>
    <w:rsid w:val="005953B3"/>
    <w:rsid w:val="005C2147"/>
    <w:rsid w:val="005C272E"/>
    <w:rsid w:val="005C623D"/>
    <w:rsid w:val="005D1954"/>
    <w:rsid w:val="005E14EC"/>
    <w:rsid w:val="006006C4"/>
    <w:rsid w:val="00602D90"/>
    <w:rsid w:val="006034BA"/>
    <w:rsid w:val="00610EAD"/>
    <w:rsid w:val="00610EE3"/>
    <w:rsid w:val="00627FDD"/>
    <w:rsid w:val="00634AC9"/>
    <w:rsid w:val="00636F75"/>
    <w:rsid w:val="0064439C"/>
    <w:rsid w:val="0064596B"/>
    <w:rsid w:val="00655B5E"/>
    <w:rsid w:val="00670A42"/>
    <w:rsid w:val="0067337A"/>
    <w:rsid w:val="00684BBF"/>
    <w:rsid w:val="006A49F0"/>
    <w:rsid w:val="006A723F"/>
    <w:rsid w:val="006B2EF7"/>
    <w:rsid w:val="006B5CDE"/>
    <w:rsid w:val="006C6869"/>
    <w:rsid w:val="006C6B8E"/>
    <w:rsid w:val="006E2788"/>
    <w:rsid w:val="006F1A34"/>
    <w:rsid w:val="006F2BD7"/>
    <w:rsid w:val="00701B8A"/>
    <w:rsid w:val="00704FF6"/>
    <w:rsid w:val="00715B71"/>
    <w:rsid w:val="00717920"/>
    <w:rsid w:val="00736528"/>
    <w:rsid w:val="00746120"/>
    <w:rsid w:val="007475CE"/>
    <w:rsid w:val="007541B8"/>
    <w:rsid w:val="00767265"/>
    <w:rsid w:val="00774C0B"/>
    <w:rsid w:val="007847CD"/>
    <w:rsid w:val="00793573"/>
    <w:rsid w:val="007C0ECC"/>
    <w:rsid w:val="007C2838"/>
    <w:rsid w:val="007C3C05"/>
    <w:rsid w:val="007F1094"/>
    <w:rsid w:val="007F3981"/>
    <w:rsid w:val="007F6EED"/>
    <w:rsid w:val="008109A7"/>
    <w:rsid w:val="00817BB5"/>
    <w:rsid w:val="00820B78"/>
    <w:rsid w:val="0082409A"/>
    <w:rsid w:val="00832A41"/>
    <w:rsid w:val="00837A65"/>
    <w:rsid w:val="00842E2A"/>
    <w:rsid w:val="008500DE"/>
    <w:rsid w:val="008556F7"/>
    <w:rsid w:val="00861FA4"/>
    <w:rsid w:val="008817E3"/>
    <w:rsid w:val="00886A1A"/>
    <w:rsid w:val="00891D39"/>
    <w:rsid w:val="00895480"/>
    <w:rsid w:val="008B0475"/>
    <w:rsid w:val="008B4E6B"/>
    <w:rsid w:val="008C515A"/>
    <w:rsid w:val="008D0909"/>
    <w:rsid w:val="008E1EEE"/>
    <w:rsid w:val="008F1686"/>
    <w:rsid w:val="008F404C"/>
    <w:rsid w:val="009056F6"/>
    <w:rsid w:val="00910426"/>
    <w:rsid w:val="00914038"/>
    <w:rsid w:val="0091472F"/>
    <w:rsid w:val="0095077E"/>
    <w:rsid w:val="00950F4E"/>
    <w:rsid w:val="00951BA1"/>
    <w:rsid w:val="0095291A"/>
    <w:rsid w:val="009542E3"/>
    <w:rsid w:val="0096590E"/>
    <w:rsid w:val="00965EF9"/>
    <w:rsid w:val="009863FB"/>
    <w:rsid w:val="009A1733"/>
    <w:rsid w:val="009A75C6"/>
    <w:rsid w:val="009A7DFF"/>
    <w:rsid w:val="009B27C6"/>
    <w:rsid w:val="009B2BFA"/>
    <w:rsid w:val="009C36C2"/>
    <w:rsid w:val="009C6224"/>
    <w:rsid w:val="009C6347"/>
    <w:rsid w:val="009C6FBE"/>
    <w:rsid w:val="009D1791"/>
    <w:rsid w:val="009D57FA"/>
    <w:rsid w:val="009E0231"/>
    <w:rsid w:val="009E7740"/>
    <w:rsid w:val="009F1E3B"/>
    <w:rsid w:val="009F2EFF"/>
    <w:rsid w:val="00A020A8"/>
    <w:rsid w:val="00A20973"/>
    <w:rsid w:val="00A34A7E"/>
    <w:rsid w:val="00A50AE4"/>
    <w:rsid w:val="00A55B38"/>
    <w:rsid w:val="00A64E1E"/>
    <w:rsid w:val="00A84FD4"/>
    <w:rsid w:val="00A86433"/>
    <w:rsid w:val="00A86F55"/>
    <w:rsid w:val="00A918E0"/>
    <w:rsid w:val="00AA06E6"/>
    <w:rsid w:val="00AA2B68"/>
    <w:rsid w:val="00AA4768"/>
    <w:rsid w:val="00AA765E"/>
    <w:rsid w:val="00AB0C2E"/>
    <w:rsid w:val="00AC0778"/>
    <w:rsid w:val="00AC4CA3"/>
    <w:rsid w:val="00AC6707"/>
    <w:rsid w:val="00AE5370"/>
    <w:rsid w:val="00B063CE"/>
    <w:rsid w:val="00B12856"/>
    <w:rsid w:val="00B331DE"/>
    <w:rsid w:val="00B44013"/>
    <w:rsid w:val="00B57DD5"/>
    <w:rsid w:val="00B71025"/>
    <w:rsid w:val="00B72AB8"/>
    <w:rsid w:val="00B815DE"/>
    <w:rsid w:val="00B81E11"/>
    <w:rsid w:val="00B85F98"/>
    <w:rsid w:val="00B94937"/>
    <w:rsid w:val="00B97F0C"/>
    <w:rsid w:val="00BC1E04"/>
    <w:rsid w:val="00BD00D3"/>
    <w:rsid w:val="00BD7AEF"/>
    <w:rsid w:val="00BF0596"/>
    <w:rsid w:val="00BF0D0C"/>
    <w:rsid w:val="00BF31E1"/>
    <w:rsid w:val="00C11511"/>
    <w:rsid w:val="00C37009"/>
    <w:rsid w:val="00C51B80"/>
    <w:rsid w:val="00C62D75"/>
    <w:rsid w:val="00C63700"/>
    <w:rsid w:val="00C87904"/>
    <w:rsid w:val="00CB7EEA"/>
    <w:rsid w:val="00CC2E32"/>
    <w:rsid w:val="00CD48A2"/>
    <w:rsid w:val="00CD5950"/>
    <w:rsid w:val="00CE24F6"/>
    <w:rsid w:val="00CF3180"/>
    <w:rsid w:val="00CF7583"/>
    <w:rsid w:val="00D20A6D"/>
    <w:rsid w:val="00D24AFC"/>
    <w:rsid w:val="00D371DA"/>
    <w:rsid w:val="00D372D8"/>
    <w:rsid w:val="00D40DC9"/>
    <w:rsid w:val="00D720A0"/>
    <w:rsid w:val="00D7575F"/>
    <w:rsid w:val="00D82B98"/>
    <w:rsid w:val="00D84331"/>
    <w:rsid w:val="00DB040F"/>
    <w:rsid w:val="00DB476F"/>
    <w:rsid w:val="00DB613B"/>
    <w:rsid w:val="00DC1F68"/>
    <w:rsid w:val="00DC5AA7"/>
    <w:rsid w:val="00DC5C1C"/>
    <w:rsid w:val="00DD2903"/>
    <w:rsid w:val="00DE7CDD"/>
    <w:rsid w:val="00DF36FE"/>
    <w:rsid w:val="00E10407"/>
    <w:rsid w:val="00E123C1"/>
    <w:rsid w:val="00E13EAD"/>
    <w:rsid w:val="00E33E7F"/>
    <w:rsid w:val="00E37A90"/>
    <w:rsid w:val="00E450A7"/>
    <w:rsid w:val="00E556F1"/>
    <w:rsid w:val="00E6732B"/>
    <w:rsid w:val="00E91505"/>
    <w:rsid w:val="00E97A97"/>
    <w:rsid w:val="00EA5D55"/>
    <w:rsid w:val="00EA5E8F"/>
    <w:rsid w:val="00EB4D9C"/>
    <w:rsid w:val="00EC756B"/>
    <w:rsid w:val="00EE0FE9"/>
    <w:rsid w:val="00EE32A5"/>
    <w:rsid w:val="00EE35CB"/>
    <w:rsid w:val="00EE4A06"/>
    <w:rsid w:val="00EE52AB"/>
    <w:rsid w:val="00EF1071"/>
    <w:rsid w:val="00EF1EA2"/>
    <w:rsid w:val="00EF6B22"/>
    <w:rsid w:val="00F01702"/>
    <w:rsid w:val="00F137EF"/>
    <w:rsid w:val="00F31CCA"/>
    <w:rsid w:val="00F37902"/>
    <w:rsid w:val="00F41C62"/>
    <w:rsid w:val="00F72705"/>
    <w:rsid w:val="00F824F8"/>
    <w:rsid w:val="00FB0E63"/>
    <w:rsid w:val="00FB4492"/>
    <w:rsid w:val="00FD6665"/>
    <w:rsid w:val="00FF0B4F"/>
    <w:rsid w:val="00FF0BEF"/>
    <w:rsid w:val="00F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92"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44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B44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05732E"/>
    <w:pPr>
      <w:framePr w:w="7921" w:h="584" w:hSpace="141" w:wrap="auto" w:vAnchor="text" w:hAnchor="page" w:x="2382" w:y="3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FF0000" w:fill="auto"/>
      <w:spacing w:line="360" w:lineRule="auto"/>
      <w:ind w:left="1410" w:hanging="1410"/>
      <w:jc w:val="both"/>
    </w:pPr>
    <w:rPr>
      <w:rFonts w:ascii="Arial" w:hAnsi="Arial" w:cs="Arial"/>
      <w:b/>
      <w:bCs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732E"/>
    <w:rPr>
      <w:rFonts w:ascii="Arial" w:hAnsi="Arial" w:cs="Arial"/>
      <w:b/>
      <w:bCs/>
      <w:sz w:val="24"/>
      <w:shd w:val="pct5" w:color="FF0000" w:fill="auto"/>
    </w:rPr>
  </w:style>
  <w:style w:type="character" w:customStyle="1" w:styleId="spanboldcenterbig">
    <w:name w:val="span_bold_center_big"/>
    <w:basedOn w:val="Carpredefinitoparagrafo"/>
    <w:rsid w:val="0005732E"/>
    <w:rPr>
      <w:b/>
      <w:bCs/>
      <w:sz w:val="36"/>
      <w:szCs w:val="36"/>
    </w:rPr>
  </w:style>
  <w:style w:type="character" w:styleId="Collegamentoipertestuale">
    <w:name w:val="Hyperlink"/>
    <w:basedOn w:val="Carpredefinitoparagrafo"/>
    <w:rsid w:val="00057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i@brunicostruzioni.i" TargetMode="External"/><Relationship Id="rId13" Type="http://schemas.openxmlformats.org/officeDocument/2006/relationships/hyperlink" Target="mailto:info@cicerocostruzioni.it" TargetMode="External"/><Relationship Id="rId18" Type="http://schemas.openxmlformats.org/officeDocument/2006/relationships/hyperlink" Target="mailto:comea@coopcomea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dilpellegrini@pec.it" TargetMode="External"/><Relationship Id="rId7" Type="http://schemas.openxmlformats.org/officeDocument/2006/relationships/hyperlink" Target="mailto:eacospec@pec.eacos.it" TargetMode="External"/><Relationship Id="rId12" Type="http://schemas.openxmlformats.org/officeDocument/2006/relationships/hyperlink" Target="mailto:010255.fi@infopec.cassaedile.it" TargetMode="External"/><Relationship Id="rId17" Type="http://schemas.openxmlformats.org/officeDocument/2006/relationships/hyperlink" Target="mailto:pb.borchicostruzioni@pec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re@borchicostruzioni.it" TargetMode="External"/><Relationship Id="rId20" Type="http://schemas.openxmlformats.org/officeDocument/2006/relationships/hyperlink" Target="mailto:info@edilpellegrini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calcirce@tiscali.it" TargetMode="External"/><Relationship Id="rId24" Type="http://schemas.openxmlformats.org/officeDocument/2006/relationships/hyperlink" Target="mailto:pb.borchicostruzioni@pe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cnica@borchicostruzioni.it" TargetMode="External"/><Relationship Id="rId23" Type="http://schemas.openxmlformats.org/officeDocument/2006/relationships/hyperlink" Target="mailto:gare@borchicostruzioni.it" TargetMode="External"/><Relationship Id="rId10" Type="http://schemas.openxmlformats.org/officeDocument/2006/relationships/hyperlink" Target="mailto:edilbellugi@webpec.eu" TargetMode="External"/><Relationship Id="rId19" Type="http://schemas.openxmlformats.org/officeDocument/2006/relationships/hyperlink" Target="mailto:coopcomea@giga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brunicostruttori.com" TargetMode="External"/><Relationship Id="rId14" Type="http://schemas.openxmlformats.org/officeDocument/2006/relationships/hyperlink" Target="mailto:cicerocostruzioni@PEC.IT" TargetMode="External"/><Relationship Id="rId22" Type="http://schemas.openxmlformats.org/officeDocument/2006/relationships/hyperlink" Target="mailto:tecnica@borchicostru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UT-marco</cp:lastModifiedBy>
  <cp:revision>2</cp:revision>
  <dcterms:created xsi:type="dcterms:W3CDTF">2015-06-25T10:10:00Z</dcterms:created>
  <dcterms:modified xsi:type="dcterms:W3CDTF">2015-06-25T10:10:00Z</dcterms:modified>
</cp:coreProperties>
</file>